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11 класс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256FB0" w:rsidRPr="008F4AEF" w:rsidRDefault="00256FB0" w:rsidP="008F4AEF">
      <w:pPr>
        <w:pStyle w:val="a5"/>
        <w:spacing w:before="0" w:beforeAutospacing="0" w:after="0" w:afterAutospacing="0"/>
        <w:jc w:val="center"/>
        <w:rPr>
          <w:b/>
          <w:i/>
        </w:rPr>
      </w:pPr>
      <w:r w:rsidRPr="008F4AEF">
        <w:rPr>
          <w:b/>
          <w:i/>
        </w:rPr>
        <w:t>Алгебра</w:t>
      </w:r>
    </w:p>
    <w:p w:rsidR="00256FB0" w:rsidRPr="008F4AEF" w:rsidRDefault="00256FB0" w:rsidP="008F4AEF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8F4AEF">
        <w:rPr>
          <w:i/>
        </w:rPr>
        <w:t>Предмет «Математика» в 10-11 классах делится на два курса: алгебра и геометрия. Рабочие программы по алгебре для 10 и 11 класса составлены по учебнику «Алгебра и начала математического анализа 10-11» Ш.А. Алимова, Ю.М. Калягина, М.В. Ткачева и др. на основе примерной программы среднего (полного) общего образования по математике.</w:t>
      </w:r>
    </w:p>
    <w:p w:rsidR="00256FB0" w:rsidRPr="008F4AEF" w:rsidRDefault="00256FB0" w:rsidP="008F4AEF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8F4AEF">
        <w:rPr>
          <w:i/>
        </w:rPr>
        <w:t xml:space="preserve"> Содержание учебных программ соответствует федеральному компоненту государственного образовательного стандарта среднего общего образования, учебному плану и образовательной программе ГБОУ СОШ №79. </w:t>
      </w:r>
    </w:p>
    <w:p w:rsidR="00256FB0" w:rsidRPr="008F4AEF" w:rsidRDefault="00256FB0" w:rsidP="008F4AEF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8F4AEF">
        <w:rPr>
          <w:i/>
        </w:rPr>
        <w:t xml:space="preserve">Учебный предмет алгебры в 10-11 классе построен в соответствии с традиционными содержательно-методическими линиями: алгебраические выражения, функции, уравнения и неравенства, начала математического анализа. </w:t>
      </w:r>
    </w:p>
    <w:p w:rsidR="00256FB0" w:rsidRPr="008F4AEF" w:rsidRDefault="00256FB0" w:rsidP="008F4AEF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8F4AEF">
        <w:rPr>
          <w:i/>
        </w:rPr>
        <w:t xml:space="preserve">Изучение алгебры на базовом уровне направлено на достижение следующих целей: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развитие логического мышления, пространственного воображения, алгоритмической культуры, критичности мышления;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воспитание средствами математики культуры личности: отношения к математике как части общечеловеческой культуры, понимания значимости математики для общественного прогресса.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В рамках указанных содержательных линий решаются следующие задачи: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>– систематизация сведений о числах; – изучение новых видов числовых выражений и формул;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 – совершенствование практических навыков и вычислительной культуры, – расширение и совершенствование алгебраического </w:t>
      </w:r>
      <w:proofErr w:type="gramStart"/>
      <w:r w:rsidRPr="008F4AEF">
        <w:rPr>
          <w:i/>
        </w:rPr>
        <w:t>аппарата</w:t>
      </w:r>
      <w:proofErr w:type="gramEnd"/>
      <w:r w:rsidRPr="008F4AEF">
        <w:rPr>
          <w:i/>
        </w:rPr>
        <w:t xml:space="preserve"> и его применение к решению математических и нематематических задач;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– знакомство с основными идеями и методами математического анализа. </w:t>
      </w:r>
    </w:p>
    <w:p w:rsidR="00256FB0" w:rsidRPr="008F4AEF" w:rsidRDefault="00256FB0" w:rsidP="008F4AEF">
      <w:pPr>
        <w:pStyle w:val="a5"/>
        <w:spacing w:before="0" w:beforeAutospacing="0" w:after="0" w:afterAutospacing="0"/>
        <w:jc w:val="both"/>
        <w:rPr>
          <w:i/>
        </w:rPr>
      </w:pPr>
      <w:proofErr w:type="gramStart"/>
      <w:r w:rsidRPr="008F4AEF">
        <w:rPr>
          <w:i/>
        </w:rPr>
        <w:t>Рабочие программы «Алгебра. 10 класс» и «Алгебра. 11 класс» разработаны в соответствии учебным планом, календарным учебным графиком ГБОУ СОШ №79 и рассчитана на 136 учебных часов в год (4 ч. в неделю) в 10-м и 11-м классах.</w:t>
      </w:r>
      <w:proofErr w:type="gramEnd"/>
    </w:p>
    <w:p w:rsidR="00256FB0" w:rsidRPr="008F4AEF" w:rsidRDefault="00256FB0" w:rsidP="008F4A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6FB0" w:rsidRPr="008F4AEF" w:rsidRDefault="00256FB0" w:rsidP="008F4A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AE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Геометрия</w:t>
      </w:r>
    </w:p>
    <w:p w:rsidR="00256FB0" w:rsidRPr="008F4AEF" w:rsidRDefault="00256FB0" w:rsidP="008F4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Рабочие программы  </w:t>
      </w: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учебного предмета  «Геометрия. 10 класс» и «Геометрия. 11 класс» </w:t>
      </w:r>
      <w:r w:rsidRPr="008F4AEF">
        <w:rPr>
          <w:rFonts w:ascii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 составлены в соответствии с федеральным компонентом образовательного стандарта по математике. </w:t>
      </w:r>
    </w:p>
    <w:p w:rsidR="00256FB0" w:rsidRPr="008F4AEF" w:rsidRDefault="00256FB0" w:rsidP="008F4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Учебник «Геометрия 10-11 классы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учебник для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общеобразоват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организаций : базовый и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профил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уровни». Авторы: Л.С.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В.Ф. Бутузов, С Б. Кадомцев, Л.С. Киселева, Э.Г.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Поздняк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 – 22 изд. 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  <w:lang w:eastAsia="ru-RU"/>
        </w:rPr>
        <w:t>. : Просвещение, 2013.</w:t>
      </w:r>
    </w:p>
    <w:p w:rsidR="00256FB0" w:rsidRPr="008F4AEF" w:rsidRDefault="00256FB0" w:rsidP="008F4A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F4AE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Цели  программы: </w:t>
      </w:r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 xml:space="preserve">формирование у </w:t>
      </w:r>
      <w:proofErr w:type="gramStart"/>
      <w:r w:rsidRPr="008F4AE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F4AE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</w:t>
      </w: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и потребностями;</w:t>
      </w:r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 реальных потребностей  рынка труда.</w:t>
      </w:r>
      <w:proofErr w:type="gramEnd"/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средстве моделирования явлений процессов, об идеях и методах математики;</w:t>
      </w:r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дисциплин;</w:t>
      </w:r>
    </w:p>
    <w:p w:rsidR="00256FB0" w:rsidRPr="008F4AEF" w:rsidRDefault="00256FB0" w:rsidP="008F4AEF">
      <w:pPr>
        <w:numPr>
          <w:ilvl w:val="0"/>
          <w:numId w:val="3"/>
        </w:numPr>
        <w:spacing w:after="0" w:line="240" w:lineRule="auto"/>
        <w:ind w:left="120" w:firstLine="242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256FB0" w:rsidRPr="008F4AEF" w:rsidRDefault="00256FB0" w:rsidP="008F4AE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F4AE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Основные задачи</w:t>
      </w:r>
    </w:p>
    <w:p w:rsidR="00256FB0" w:rsidRPr="008F4AEF" w:rsidRDefault="00256FB0" w:rsidP="008F4AE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256FB0" w:rsidRPr="008F4AEF" w:rsidRDefault="00256FB0" w:rsidP="008F4AE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256FB0" w:rsidRPr="008F4AEF" w:rsidRDefault="00256FB0" w:rsidP="008F4AE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256FB0" w:rsidRPr="008F4AEF" w:rsidRDefault="00256FB0" w:rsidP="008F4AE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hanging="18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256FB0" w:rsidRPr="008F4AEF" w:rsidRDefault="00256FB0" w:rsidP="008F4AEF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18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развивать  математические и творческие способности учащихся;</w:t>
      </w:r>
    </w:p>
    <w:p w:rsidR="00256FB0" w:rsidRPr="008F4AEF" w:rsidRDefault="00256FB0" w:rsidP="008F4AEF">
      <w:pPr>
        <w:numPr>
          <w:ilvl w:val="0"/>
          <w:numId w:val="4"/>
        </w:numPr>
        <w:tabs>
          <w:tab w:val="num" w:pos="0"/>
        </w:tabs>
        <w:spacing w:after="0" w:line="240" w:lineRule="auto"/>
        <w:ind w:hanging="18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подготовить </w:t>
      </w:r>
      <w:proofErr w:type="gramStart"/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8F4AE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к осознанному и ответственному выбору жизненного и профессионального пути;</w:t>
      </w:r>
    </w:p>
    <w:p w:rsidR="00256FB0" w:rsidRPr="008F4AEF" w:rsidRDefault="00256FB0" w:rsidP="008F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Общее количество времени на два года  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>обучения по   программе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 составляет 136 часов.   Общая нагрузка в каждом году обучения – 68 учебных часов, 2 часа в неделю.</w:t>
      </w:r>
    </w:p>
    <w:p w:rsidR="00256FB0" w:rsidRPr="008F4AEF" w:rsidRDefault="00256FB0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B21" w:rsidRPr="008F4AEF" w:rsidRDefault="00004B21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Хи</w:t>
      </w:r>
      <w:bookmarkStart w:id="0" w:name="_GoBack"/>
      <w:bookmarkEnd w:id="0"/>
      <w:r w:rsidRPr="008F4AEF">
        <w:rPr>
          <w:rFonts w:ascii="Times New Roman" w:hAnsi="Times New Roman" w:cs="Times New Roman"/>
          <w:b/>
          <w:i/>
          <w:sz w:val="24"/>
          <w:szCs w:val="24"/>
        </w:rPr>
        <w:t>мия</w:t>
      </w:r>
    </w:p>
    <w:p w:rsidR="00004B21" w:rsidRPr="008F4AEF" w:rsidRDefault="00004B21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Программа курса «Химия» 10-11 классы составлена на основе  Федерального Государственного стандарта, примерной программы основного общего образования по химии и Программы основного общего образования. Рабочая программа предмета "Химия" обеспечена учебно-методическим комплексом  Кузнецова Н.Е., Левкин А.Н., Шаталов М.А.  Содержание  программы  направлено  на  освоение  учащимися  знаний,  умений  и навыков на базовом уровне.</w:t>
      </w:r>
    </w:p>
    <w:p w:rsidR="00004B21" w:rsidRPr="008F4AEF" w:rsidRDefault="00004B21" w:rsidP="008F4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химии в средней школе направлено на достижение следующих целей: освоение важнейших знаний об основных классах органических веществ, их строении и свойствах; овладение умениями</w:t>
      </w:r>
      <w:r w:rsidRPr="008F4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4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</w:t>
      </w:r>
      <w:r w:rsidRPr="008F4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4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безопасного использования веществ и материалов в быту, сельском </w:t>
      </w:r>
      <w:r w:rsidRPr="008F4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04B21" w:rsidRPr="008F4AEF" w:rsidRDefault="00004B21" w:rsidP="008F4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курса «Химия» в 10-11 классах рассчитана на 34 часа в год (1 час в неделю).</w:t>
      </w:r>
    </w:p>
    <w:p w:rsidR="00004B21" w:rsidRPr="008F4AEF" w:rsidRDefault="00004B21" w:rsidP="008F4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20641C" w:rsidRPr="008F4AEF" w:rsidRDefault="0020641C" w:rsidP="008F4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Программа составлена на основе «Комплексной программы физического воспитания учащихся 1-11 классов» и обеспечена учебно-методическим комплектом авторов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В.И.Ляха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 и А.А.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Зданевича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641C" w:rsidRPr="008F4AEF" w:rsidRDefault="0020641C" w:rsidP="008F4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F4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Программа направлена на содействие гармоничному физическому развитию, обучению основам базовых видов двигательных действий, дальнейшее развитие координационных и кондиционных способностей, формирование общественных и личностных представлений о престижности высокого уровня здоровья и разносторонней физической подготовленности, 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применять эти упражнения в</w:t>
      </w:r>
      <w:proofErr w:type="gramEnd"/>
      <w:r w:rsidRPr="008F4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8F4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различных по сложности условиях, дальнейшее развитие координационных и кондиционных способностей, 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самоконтроля, формирование знаний о закономерностях двигательной активности, спортивной тренировки, значении занятий физической культурой для будущей трудовой деятельности, выполнений функций отцовства и материнства, подготовки к службе в армии, формирование адекватной самооценки личности</w:t>
      </w:r>
      <w:proofErr w:type="gramEnd"/>
      <w:r w:rsidRPr="008F4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нравственного самосознания, мировоззрения, коллективизма, развитие целеустремлённости, уверенности, выдержки, самообладания, дальнейшее развитие психических процессов и обучение основам психической регуляции, закрепление потребности в регулярных занятиях физическими упражнениями и избранным видом спорта.</w:t>
      </w:r>
    </w:p>
    <w:p w:rsidR="0020641C" w:rsidRPr="008F4AEF" w:rsidRDefault="0020641C" w:rsidP="008F4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4A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Программа курса «Физическая культура» рассчитана на 102 часа (по 3 часа в неделю,34 учебные недели).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  Программа составлена на основе Федерального государственного образовательного стандарта среднего общего образования. Программа составлена с учетом авторской программы «Литература» под редакцией Ю.В. Лебедева, Министерство Просвещения, 2014, Рабочую программу реализуют следующие учебники: 1. «Литература. 10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. (1,2 ч.) Учебник - хрестоматия для общеобразовательных организаций». Лебедев Ю.В.: М., «Просвещение», 2017г. 2. «Литература. 11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>. (1,2 ч.) Учебник - хрестоматия для общеобразовательных организаций». Журавлева В.П.: М., «Просвещение», 2017г.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 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  Программа курса «Литература» рассчитана на 102 часа в год в 10 классе 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3 часа в неделю), 102 часа в год в 11 классе ( 3 часа в неделю).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  Русский язык 10-11 классы. Программа курса русского языка в 10 -11 классах составлена на основе программы и учебника «Русский язык. Грамматика. Текст. Стили </w:t>
      </w:r>
      <w:r w:rsidRPr="008F4A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речи. 10-11 классы», авторами которых являются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А.И.Власенков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 и Л.М.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Рыбченкова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>, с учётом федерального компонента государственного образовательного стандарта, утвержденного Приказом Минобразования РФ от 05. 03. 2004 года № 1089. Для реализации рабочей программы используется учебно-методический комплекс, включающий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1. Власенков А.И. Русский язык: Грамматика. Текст. Стили речи: Учебник для 10-11 классов общеобразовательных учреждений. М., Просвещение, 2012.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А.И.Власенков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, Л.М.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Рыбченкова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. Методические рекомендации к учебнику «Русский язык. Грамматика. Текст. Стили речи» 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3. Программа общеобразовательных учреждений (базовый уровень) по русскому языку 10-11 класс общеобразовательных учреждений под редакцией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А.И.Власенкова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, Л.М.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Рыбченковой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>, Москва, Просвещение, 2013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В ходе освоения курса формируется развитие познавательной активности, коммуникативных способностей, речи и мышления на </w:t>
      </w:r>
      <w:proofErr w:type="spellStart"/>
      <w:r w:rsidRPr="008F4AEF">
        <w:rPr>
          <w:rFonts w:ascii="Times New Roman" w:hAnsi="Times New Roman" w:cs="Times New Roman"/>
          <w:i/>
          <w:sz w:val="24"/>
          <w:szCs w:val="24"/>
        </w:rPr>
        <w:t>межпредметной</w:t>
      </w:r>
      <w:proofErr w:type="spellEnd"/>
      <w:r w:rsidRPr="008F4AEF">
        <w:rPr>
          <w:rFonts w:ascii="Times New Roman" w:hAnsi="Times New Roman" w:cs="Times New Roman"/>
          <w:i/>
          <w:sz w:val="24"/>
          <w:szCs w:val="24"/>
        </w:rPr>
        <w:t xml:space="preserve"> основе, навыков самообразования и 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самоорганизации, умение использовать  язык в различных сферах и ситуациях общения, умение пользоваться всеми видами лингвистических словарей; закрепление и углубление знаний о языке как о системе разных языковых уровнях, единицах языка и их взаимодействий между собой, языковых нормах, функционально-стилистической системе языка; 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   Программа курса «Русский язык» рассчитана на 68 часов в год при  2 часах русского языка в неделю   в 10 классе и на 68 часов в год при  2 часах русского языка в неделю   в 11 классе.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Информатика и ИКТ</w:t>
      </w:r>
    </w:p>
    <w:p w:rsidR="0020641C" w:rsidRPr="008F4AEF" w:rsidRDefault="0020641C" w:rsidP="008F4A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Рабочая программа по информатике и ИКТ составлена на основе примерной программы основного общего образования по информатике и ИКТ (утверждена приказом Минобразования России от 09.03.04. № 1312) и авторской программы Н.В. Макаровой (базовый уровень).</w:t>
      </w:r>
    </w:p>
    <w:p w:rsidR="0020641C" w:rsidRPr="008F4AEF" w:rsidRDefault="0020641C" w:rsidP="008F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Курс «Информатика и ИКТ» является общеобразовательным курсом базового уровня, изучаемым в 10-11 классах. Курс ориентирован на учебный план, объемом 68 учебных часов (в том числе в Х классе - 34 учебных часа из расчета 1 час в неделю и в XI классе - 34 учебных часа из расчета 1 час в неделю).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20641C" w:rsidRPr="008F4AEF" w:rsidRDefault="0020641C" w:rsidP="008F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8F4AE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8F4AE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softHyphen/>
        <w:t xml:space="preserve">вать информацию; передавать информацию; проектировать и моделировать объекты и процессы. </w:t>
      </w:r>
    </w:p>
    <w:p w:rsidR="0020641C" w:rsidRPr="008F4AEF" w:rsidRDefault="0020641C" w:rsidP="008F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AEF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Программа построена с учетом принципов системности, научности и доступности, а также преемственности между различными разделами курса информатики и дает возможность сформировать у учащихся прочные знания и практические навыки работы на компьютере. </w:t>
      </w:r>
    </w:p>
    <w:p w:rsidR="0020641C" w:rsidRPr="008F4AEF" w:rsidRDefault="0020641C" w:rsidP="008F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Учебно-методический комплекс, обеспечивающий обучение курсу информатики и И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>КТ вкл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ючает в себя:</w:t>
      </w:r>
    </w:p>
    <w:p w:rsidR="0020641C" w:rsidRPr="008F4AEF" w:rsidRDefault="0020641C" w:rsidP="008F4AE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8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lastRenderedPageBreak/>
        <w:t>Информатика и ИКТ. Учебник. 11 класс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 xml:space="preserve"> / П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од ред. проф. Н.В. Макаровой. – СПб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Питер, 2009</w:t>
      </w:r>
    </w:p>
    <w:p w:rsidR="0020641C" w:rsidRPr="008F4AEF" w:rsidRDefault="0020641C" w:rsidP="008F4AE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8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Информатика и ИКТ. Задачник по моделированию. 9-11 класс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 xml:space="preserve"> / П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од ред. проф. Н.В. Макаровой. – СПб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Питер, 2010</w:t>
      </w:r>
    </w:p>
    <w:p w:rsidR="0020641C" w:rsidRPr="008F4AEF" w:rsidRDefault="0020641C" w:rsidP="008F4AE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8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Макарова Н.В. Программа по информатике и ИКТ (Системно-информационная концепция) – СПб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8F4AEF">
        <w:rPr>
          <w:rFonts w:ascii="Times New Roman" w:hAnsi="Times New Roman" w:cs="Times New Roman"/>
          <w:i/>
          <w:sz w:val="24"/>
          <w:szCs w:val="24"/>
        </w:rPr>
        <w:t>Питер, 2007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Экономика</w:t>
      </w:r>
    </w:p>
    <w:p w:rsidR="0020641C" w:rsidRPr="008F4AEF" w:rsidRDefault="0020641C" w:rsidP="008F4AE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t>Программа по экономике предназначена для изучения предмета «Экономика» в 10-11-х классах общеобразовательной школы на базовом уровне, разработана  в соответствии с Федеральным компонентом государственного стандарта среднего (полного) общего обра</w:t>
      </w: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зования и примерной программе по экономике. 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>Программа предмета «Экономика» обеспечена учебно-методическим  автора В.С. Автономова.</w:t>
      </w:r>
      <w:proofErr w:type="gramEnd"/>
    </w:p>
    <w:p w:rsidR="0020641C" w:rsidRPr="008F4AEF" w:rsidRDefault="0020641C" w:rsidP="008F4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Содержание среднего (полного) общего образования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 </w:t>
      </w:r>
    </w:p>
    <w:p w:rsidR="0020641C" w:rsidRPr="008F4AEF" w:rsidRDefault="0020641C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Программа курса «Экономика» в 10-11 классах рассчитана на 34 часа (1 час в неделю).</w:t>
      </w:r>
    </w:p>
    <w:p w:rsidR="0020641C" w:rsidRPr="008F4AEF" w:rsidRDefault="0020641C" w:rsidP="008F4AE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Право</w:t>
      </w:r>
    </w:p>
    <w:p w:rsidR="0020641C" w:rsidRPr="008F4AEF" w:rsidRDefault="0020641C" w:rsidP="008F4AE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t>Программа по праву предназначена для изучения предмета «Право» в 10-11-х классах общеобразовательной школы на базовом уровне, разработана  в соответствии с Федеральным компонентом государственного стандарта среднего (полного) общего обра</w:t>
      </w: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зования. </w:t>
      </w:r>
      <w:proofErr w:type="gramStart"/>
      <w:r w:rsidRPr="008F4AEF">
        <w:rPr>
          <w:rFonts w:ascii="Times New Roman" w:hAnsi="Times New Roman" w:cs="Times New Roman"/>
          <w:i/>
          <w:sz w:val="24"/>
          <w:szCs w:val="24"/>
        </w:rPr>
        <w:t>Программа предмета «Право» обеспечена учебно-методическим  автора Е.А. Певцовой.</w:t>
      </w:r>
      <w:proofErr w:type="gramEnd"/>
    </w:p>
    <w:p w:rsidR="0020641C" w:rsidRPr="008F4AEF" w:rsidRDefault="0020641C" w:rsidP="008F4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t>Особенность курса  состоит в том, что он ориентирован на реализацию современной системы правового обучения и воспитания подростков, в рамках которой возможно решение цело</w:t>
      </w:r>
      <w:r w:rsidRPr="008F4AEF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го комплекса общественных проблем. Ведущей задачей курса является формирование правовой компетентности современного подростка,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</w:t>
      </w:r>
    </w:p>
    <w:p w:rsidR="0020641C" w:rsidRPr="008F4AEF" w:rsidRDefault="0020641C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>Программа курса «Право» в 10-11 классах рассчитана на 34 часа (1 час в неделю).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</w:p>
    <w:p w:rsidR="0020641C" w:rsidRPr="008F4AEF" w:rsidRDefault="0020641C" w:rsidP="008F4AE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8F4AEF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Программа по обществознанию предназначена для изучения предмета «Обществознание» в 10-11-х классах общеобразовательной школы на профильном уровне, </w:t>
      </w:r>
      <w:r w:rsidRPr="008F4AEF">
        <w:rPr>
          <w:rFonts w:ascii="Times New Roman" w:hAnsi="Times New Roman" w:cs="Times New Roman"/>
          <w:i/>
          <w:sz w:val="24"/>
          <w:szCs w:val="24"/>
        </w:rPr>
        <w:t>составлена на основе государственного стандарта среднего (полного) общего образования по обществознанию, примерной программы среднего (полного) общего образования  по обществознанию (профильный уровень). Программа предмета «Обществознание» обеспечена учебно-методическим комплексом под редакцией академика Л.Н. Боголюбова.</w:t>
      </w:r>
    </w:p>
    <w:p w:rsidR="0020641C" w:rsidRPr="008F4AEF" w:rsidRDefault="0020641C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t xml:space="preserve">Курс является интегративным, то есть включает знания из различных отраслей науки (социальной философии, социологии, экономической теории, политологии, социальной психологии, антропологии, психологии и др.) в педагогически целесообразной целостной системе. 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Содержание  среднего (полного)  общего  образования   на  профильном   уровне  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 означенные  компоненты  содержания  взаимосвязаны,  как  связаны и  взаимодействуют  друг  с 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20641C" w:rsidRPr="008F4AEF" w:rsidRDefault="0020641C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Программа курса «Обществознание » в 10-11 классах рассчитана на 102 часа (3 часа в неделю.).</w:t>
      </w: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AEF"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p w:rsidR="0020641C" w:rsidRPr="008F4AEF" w:rsidRDefault="0020641C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8F4A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Программа курса «История» составлена на основе Федерального компонента Государственного стандарта, Примерной программы среднего общего образования по истории, Историко-культурного стандарта, авторских программ к предметной линии учебников по всеобщей истории под редакцией В.С. </w:t>
      </w:r>
      <w:proofErr w:type="spellStart"/>
      <w:r w:rsidRPr="008F4A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Мясникова</w:t>
      </w:r>
      <w:proofErr w:type="spellEnd"/>
      <w:r w:rsidRPr="008F4A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 а также к предметной линии учебников  по истории России для 10-11  классов под редакцией Т.Н. Ганелина. </w:t>
      </w:r>
      <w:proofErr w:type="gramEnd"/>
    </w:p>
    <w:p w:rsidR="0020641C" w:rsidRPr="008F4AEF" w:rsidRDefault="0020641C" w:rsidP="008F4AEF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8F4AEF">
        <w:rPr>
          <w:i/>
          <w:color w:val="000000"/>
        </w:rPr>
        <w:t xml:space="preserve">В основу программы положена концепция комплексного подхода к изложению событий мировой и отечественной истории. В </w:t>
      </w:r>
      <w:proofErr w:type="gramStart"/>
      <w:r w:rsidRPr="008F4AEF">
        <w:rPr>
          <w:i/>
          <w:color w:val="000000"/>
        </w:rPr>
        <w:t>программе</w:t>
      </w:r>
      <w:proofErr w:type="gramEnd"/>
      <w:r w:rsidRPr="008F4AEF">
        <w:rPr>
          <w:i/>
          <w:color w:val="000000"/>
        </w:rPr>
        <w:t xml:space="preserve"> не выделяется в качестве приоритетной </w:t>
      </w:r>
      <w:proofErr w:type="gramStart"/>
      <w:r w:rsidRPr="008F4AEF">
        <w:rPr>
          <w:i/>
          <w:color w:val="000000"/>
        </w:rPr>
        <w:t>какая</w:t>
      </w:r>
      <w:proofErr w:type="gramEnd"/>
      <w:r w:rsidRPr="008F4AEF">
        <w:rPr>
          <w:i/>
          <w:color w:val="000000"/>
        </w:rPr>
        <w:t xml:space="preserve"> – либо из сторон общественной жизни, а предлагается рассматривать их в совокупности и взаимосвязи. Особенностью программы является сочетание проблемно – тематического, хронологического, цивилизационного, культурологического принципа изучения курса на основе </w:t>
      </w:r>
      <w:proofErr w:type="spellStart"/>
      <w:r w:rsidRPr="008F4AEF">
        <w:rPr>
          <w:i/>
          <w:color w:val="000000"/>
        </w:rPr>
        <w:t>гуманизации</w:t>
      </w:r>
      <w:proofErr w:type="spellEnd"/>
      <w:r w:rsidRPr="008F4AEF">
        <w:rPr>
          <w:i/>
          <w:color w:val="000000"/>
        </w:rPr>
        <w:t>, что позволяет избежать чрезмерной фрагментарности, «</w:t>
      </w:r>
      <w:proofErr w:type="spellStart"/>
      <w:r w:rsidRPr="008F4AEF">
        <w:rPr>
          <w:i/>
          <w:color w:val="000000"/>
        </w:rPr>
        <w:t>лоскутности</w:t>
      </w:r>
      <w:proofErr w:type="spellEnd"/>
      <w:r w:rsidRPr="008F4AEF">
        <w:rPr>
          <w:i/>
          <w:color w:val="000000"/>
        </w:rPr>
        <w:t>» представлений о событиях и процессах.</w:t>
      </w:r>
    </w:p>
    <w:p w:rsidR="0020641C" w:rsidRPr="008F4AEF" w:rsidRDefault="0020641C" w:rsidP="008F4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4A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Программа курса «История» в 10-11 классах рассчитана на 102 часа (3 часа в неделю.).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4040"/>
          <w:sz w:val="24"/>
          <w:szCs w:val="24"/>
        </w:rPr>
      </w:pPr>
    </w:p>
    <w:p w:rsidR="0020641C" w:rsidRPr="008F4AEF" w:rsidRDefault="0020641C" w:rsidP="008F4AE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F4AEF">
        <w:rPr>
          <w:rFonts w:ascii="Times New Roman" w:hAnsi="Times New Roman"/>
          <w:b/>
          <w:i/>
          <w:sz w:val="24"/>
          <w:szCs w:val="24"/>
        </w:rPr>
        <w:t>Биология</w:t>
      </w:r>
    </w:p>
    <w:p w:rsidR="0020641C" w:rsidRPr="008F4AEF" w:rsidRDefault="0020641C" w:rsidP="008F4AEF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F4AEF">
        <w:rPr>
          <w:rFonts w:ascii="Times New Roman" w:eastAsiaTheme="minorHAnsi" w:hAnsi="Times New Roman"/>
          <w:i/>
          <w:sz w:val="24"/>
          <w:szCs w:val="24"/>
        </w:rPr>
        <w:t xml:space="preserve">   Программа курса "Биология"  составлена на основе  Федерального Государственного стандарта, примерной программы основного общего образования по биологии и Программы основного общего образования. Рабочая программа предмета "Биология" обеспечена учебно-методическим комплексом  под редакцией  В.В. Пасечника.</w:t>
      </w:r>
    </w:p>
    <w:p w:rsidR="0020641C" w:rsidRPr="008F4AEF" w:rsidRDefault="0020641C" w:rsidP="008F4AEF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F4AEF">
        <w:rPr>
          <w:rFonts w:ascii="Times New Roman" w:eastAsiaTheme="minorHAnsi" w:hAnsi="Times New Roman"/>
          <w:i/>
          <w:sz w:val="24"/>
          <w:szCs w:val="24"/>
        </w:rPr>
        <w:t xml:space="preserve">   Главной целью изучения курса биологии в 9 -11 классах является формирование у учащихся целостного представления о мире, основанного на приобретенных знаниях, умениях, навыках и способах деятельности.</w:t>
      </w:r>
    </w:p>
    <w:p w:rsidR="0020641C" w:rsidRPr="008F4AEF" w:rsidRDefault="0020641C" w:rsidP="008F4AEF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F4AEF">
        <w:rPr>
          <w:rFonts w:ascii="Times New Roman" w:eastAsiaTheme="minorHAnsi" w:hAnsi="Times New Roman"/>
          <w:i/>
          <w:sz w:val="24"/>
          <w:szCs w:val="24"/>
        </w:rPr>
        <w:t xml:space="preserve">   Изучение биологии на ступени полного общего образования позволяет обобщить знания о жизни и уровнях её организации, раскрывает  мировоззренческие вопросы о происхождении и развитии жизни на Земле, углубляет понятия об эволюционном развитии организмов. </w:t>
      </w:r>
    </w:p>
    <w:p w:rsidR="0020641C" w:rsidRPr="008F4AEF" w:rsidRDefault="0020641C" w:rsidP="008F4AEF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F4AEF">
        <w:rPr>
          <w:rFonts w:ascii="Times New Roman" w:eastAsiaTheme="minorHAnsi" w:hAnsi="Times New Roman"/>
          <w:i/>
          <w:sz w:val="24"/>
          <w:szCs w:val="24"/>
        </w:rPr>
        <w:t xml:space="preserve">    Программа курса "Биология" в 9 классе рассчитана на 68 часов (2 часа в неделю), в 10-11 классах на 34 часа (1 час в неделю).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41C" w:rsidRPr="008F4AEF" w:rsidRDefault="0020641C" w:rsidP="008F4AEF">
      <w:pPr>
        <w:pStyle w:val="a5"/>
        <w:spacing w:before="0" w:beforeAutospacing="0" w:after="0" w:afterAutospacing="0"/>
        <w:jc w:val="center"/>
        <w:rPr>
          <w:b/>
          <w:i/>
        </w:rPr>
      </w:pPr>
      <w:r w:rsidRPr="008F4AEF">
        <w:rPr>
          <w:b/>
          <w:i/>
        </w:rPr>
        <w:t>География</w:t>
      </w:r>
    </w:p>
    <w:p w:rsidR="0020641C" w:rsidRPr="008F4AEF" w:rsidRDefault="0020641C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  <w:u w:val="single"/>
        </w:rPr>
        <w:t>Курс географии 10 - 11 классов</w:t>
      </w:r>
      <w:r w:rsidRPr="008F4AEF">
        <w:rPr>
          <w:i/>
        </w:rPr>
        <w:t xml:space="preserve">  «Экономическая и социальная география мира» составлена на основе Программы В.П. </w:t>
      </w:r>
      <w:proofErr w:type="spellStart"/>
      <w:r w:rsidRPr="008F4AEF">
        <w:rPr>
          <w:i/>
        </w:rPr>
        <w:t>Максаковского</w:t>
      </w:r>
      <w:proofErr w:type="spellEnd"/>
      <w:r w:rsidRPr="008F4AEF">
        <w:rPr>
          <w:i/>
        </w:rPr>
        <w:t xml:space="preserve"> «Экономическая и социальная география мира». 10-11 класс. Программно-методические материалы. География. 10-11 </w:t>
      </w:r>
      <w:proofErr w:type="spellStart"/>
      <w:r w:rsidRPr="008F4AEF">
        <w:rPr>
          <w:i/>
        </w:rPr>
        <w:t>кл</w:t>
      </w:r>
      <w:proofErr w:type="spellEnd"/>
      <w:r w:rsidRPr="008F4AEF">
        <w:rPr>
          <w:i/>
        </w:rPr>
        <w:t>. /Сост. В.И. Сиротин.- М.: Дрофа, 2013. Количество часов: 34 (1 час в неделю).</w:t>
      </w:r>
    </w:p>
    <w:p w:rsidR="0020641C" w:rsidRPr="008F4AEF" w:rsidRDefault="0020641C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lastRenderedPageBreak/>
        <w:t xml:space="preserve">            Курс «Экономическая и социальная география мира», завершает географическое образование школьников. Курс сочетает экономико-географическое страноведение с общей экономической географией. </w:t>
      </w:r>
      <w:proofErr w:type="gramStart"/>
      <w:r w:rsidRPr="008F4AEF">
        <w:rPr>
          <w:i/>
        </w:rPr>
        <w:t xml:space="preserve">Для большинства учащихся он завершает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которые происходят как в мире в целом, так и в отдельных </w:t>
      </w:r>
      <w:proofErr w:type="spellStart"/>
      <w:r w:rsidRPr="008F4AEF">
        <w:rPr>
          <w:i/>
        </w:rPr>
        <w:t>субрегионах</w:t>
      </w:r>
      <w:proofErr w:type="spellEnd"/>
      <w:r w:rsidRPr="008F4AEF">
        <w:rPr>
          <w:i/>
        </w:rPr>
        <w:t>, странах и их районах.</w:t>
      </w:r>
      <w:proofErr w:type="gramEnd"/>
    </w:p>
    <w:p w:rsidR="0020641C" w:rsidRPr="008F4AEF" w:rsidRDefault="0020641C" w:rsidP="008F4AEF">
      <w:pPr>
        <w:pStyle w:val="a5"/>
        <w:spacing w:before="0" w:beforeAutospacing="0" w:after="0" w:afterAutospacing="0"/>
        <w:jc w:val="both"/>
        <w:rPr>
          <w:i/>
        </w:rPr>
      </w:pPr>
      <w:r w:rsidRPr="008F4AEF">
        <w:rPr>
          <w:i/>
        </w:rPr>
        <w:t xml:space="preserve">Учебные пособия: Базовый учебник: </w:t>
      </w:r>
      <w:proofErr w:type="spellStart"/>
      <w:r w:rsidRPr="008F4AEF">
        <w:rPr>
          <w:i/>
        </w:rPr>
        <w:t>Максаковский</w:t>
      </w:r>
      <w:proofErr w:type="spellEnd"/>
      <w:r w:rsidRPr="008F4AEF">
        <w:rPr>
          <w:i/>
        </w:rPr>
        <w:t xml:space="preserve"> В. П. «Экономическая и социальная география мира». 10-11 </w:t>
      </w:r>
      <w:proofErr w:type="spellStart"/>
      <w:r w:rsidRPr="008F4AEF">
        <w:rPr>
          <w:i/>
        </w:rPr>
        <w:t>кл</w:t>
      </w:r>
      <w:proofErr w:type="spellEnd"/>
      <w:r w:rsidRPr="008F4AEF">
        <w:rPr>
          <w:i/>
        </w:rPr>
        <w:t>. М.: Дрофа, 2014.  Программа курса «География» в 10-11-х классах рассчитана на 34 часа (1 час в неделю) на два года обучение 68 часов.</w:t>
      </w: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41C" w:rsidRPr="008F4AEF" w:rsidRDefault="0020641C" w:rsidP="008F4A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0641C" w:rsidRPr="008F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73ECA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91A60"/>
    <w:multiLevelType w:val="hybridMultilevel"/>
    <w:tmpl w:val="19C03984"/>
    <w:lvl w:ilvl="0" w:tplc="26D4E1A6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5">
    <w:nsid w:val="694727F7"/>
    <w:multiLevelType w:val="hybridMultilevel"/>
    <w:tmpl w:val="B372BD02"/>
    <w:lvl w:ilvl="0" w:tplc="B2E2002C">
      <w:numFmt w:val="bullet"/>
      <w:lvlText w:val="-"/>
      <w:lvlJc w:val="left"/>
      <w:pPr>
        <w:ind w:left="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1C"/>
    <w:rsid w:val="00004B21"/>
    <w:rsid w:val="0020641C"/>
    <w:rsid w:val="00256FB0"/>
    <w:rsid w:val="008F4AEF"/>
    <w:rsid w:val="009B5550"/>
    <w:rsid w:val="00B05E14"/>
    <w:rsid w:val="00DD5712"/>
    <w:rsid w:val="00E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9">
    <w:name w:val="c19"/>
    <w:basedOn w:val="a0"/>
    <w:rsid w:val="0020641C"/>
  </w:style>
  <w:style w:type="character" w:customStyle="1" w:styleId="apple-converted-space">
    <w:name w:val="apple-converted-space"/>
    <w:basedOn w:val="a0"/>
    <w:rsid w:val="0020641C"/>
  </w:style>
  <w:style w:type="paragraph" w:styleId="a5">
    <w:name w:val="Normal (Web)"/>
    <w:basedOn w:val="a"/>
    <w:uiPriority w:val="99"/>
    <w:unhideWhenUsed/>
    <w:rsid w:val="0020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41C"/>
    <w:rPr>
      <w:b/>
      <w:bCs/>
    </w:rPr>
  </w:style>
  <w:style w:type="character" w:styleId="a7">
    <w:name w:val="Emphasis"/>
    <w:basedOn w:val="a0"/>
    <w:uiPriority w:val="20"/>
    <w:qFormat/>
    <w:rsid w:val="0020641C"/>
    <w:rPr>
      <w:i/>
      <w:iCs/>
    </w:rPr>
  </w:style>
  <w:style w:type="character" w:customStyle="1" w:styleId="a4">
    <w:name w:val="Без интервала Знак"/>
    <w:link w:val="a3"/>
    <w:uiPriority w:val="1"/>
    <w:rsid w:val="002064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641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9">
    <w:name w:val="c19"/>
    <w:basedOn w:val="a0"/>
    <w:rsid w:val="0020641C"/>
  </w:style>
  <w:style w:type="character" w:customStyle="1" w:styleId="apple-converted-space">
    <w:name w:val="apple-converted-space"/>
    <w:basedOn w:val="a0"/>
    <w:rsid w:val="0020641C"/>
  </w:style>
  <w:style w:type="paragraph" w:styleId="a5">
    <w:name w:val="Normal (Web)"/>
    <w:basedOn w:val="a"/>
    <w:uiPriority w:val="99"/>
    <w:unhideWhenUsed/>
    <w:rsid w:val="0020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41C"/>
    <w:rPr>
      <w:b/>
      <w:bCs/>
    </w:rPr>
  </w:style>
  <w:style w:type="character" w:styleId="a7">
    <w:name w:val="Emphasis"/>
    <w:basedOn w:val="a0"/>
    <w:uiPriority w:val="20"/>
    <w:qFormat/>
    <w:rsid w:val="0020641C"/>
    <w:rPr>
      <w:i/>
      <w:iCs/>
    </w:rPr>
  </w:style>
  <w:style w:type="character" w:customStyle="1" w:styleId="a4">
    <w:name w:val="Без интервала Знак"/>
    <w:link w:val="a3"/>
    <w:uiPriority w:val="1"/>
    <w:rsid w:val="002064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064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2017-10-30T09:18:00Z</dcterms:created>
  <dcterms:modified xsi:type="dcterms:W3CDTF">2017-10-30T11:56:00Z</dcterms:modified>
</cp:coreProperties>
</file>